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jc w:val="center"/>
        <w:rPr>
          <w:b/>
          <w:lang w:val="bg-BG"/>
        </w:rPr>
      </w:pPr>
      <w:r w:rsidRPr="00DB7196">
        <w:rPr>
          <w:b/>
          <w:lang w:val="bg-BG"/>
        </w:rPr>
        <w:t xml:space="preserve">ГОДИШЕН ПЛАН </w:t>
      </w:r>
    </w:p>
    <w:p w:rsidR="00287417" w:rsidRDefault="00287417" w:rsidP="00287417">
      <w:pPr>
        <w:jc w:val="center"/>
        <w:rPr>
          <w:b/>
          <w:lang w:val="bg-BG"/>
        </w:rPr>
      </w:pPr>
      <w:r w:rsidRPr="00DB7196">
        <w:rPr>
          <w:b/>
          <w:lang w:val="bg-BG"/>
        </w:rPr>
        <w:t xml:space="preserve">ЗА ДЕЙНОСТТА НА НЧ “ПРОСВЕТА-1954” С. ВЕЛИЧКОВО </w:t>
      </w:r>
    </w:p>
    <w:p w:rsidR="00287417" w:rsidRDefault="00287417" w:rsidP="00287417">
      <w:pPr>
        <w:jc w:val="center"/>
        <w:rPr>
          <w:lang w:val="bg-BG"/>
        </w:rPr>
      </w:pPr>
      <w:r w:rsidRPr="00DB7196">
        <w:rPr>
          <w:b/>
          <w:lang w:val="bg-BG"/>
        </w:rPr>
        <w:t>ЗА 20</w:t>
      </w:r>
      <w:r>
        <w:rPr>
          <w:b/>
          <w:lang w:val="bg-BG"/>
        </w:rPr>
        <w:t>20</w:t>
      </w:r>
      <w:r w:rsidRPr="00DB7196">
        <w:rPr>
          <w:b/>
          <w:lang w:val="bg-BG"/>
        </w:rPr>
        <w:t xml:space="preserve"> </w:t>
      </w:r>
      <w:r>
        <w:rPr>
          <w:lang w:val="bg-BG"/>
        </w:rPr>
        <w:t>г.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Библиотеката при НЧ “Просвета-1954” с. Величково през 20</w:t>
      </w:r>
      <w:r w:rsidR="00362E1D">
        <w:rPr>
          <w:lang w:val="bg-BG"/>
        </w:rPr>
        <w:t>20</w:t>
      </w:r>
      <w:r>
        <w:rPr>
          <w:lang w:val="bg-BG"/>
        </w:rPr>
        <w:t xml:space="preserve"> г. ще се стреми да работи в съответствие с призванието си, а именно да служи на хората и да създава връзка между тях и нужната им информация, която те получават от книгите.</w:t>
      </w: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 xml:space="preserve">Приоритетите в библиотечната ни работа са да бъдем полезни на ползвателите във всички области на знанието, да търсим начин да превърнем библиотеката в желано място. Ще </w:t>
      </w:r>
      <w:r w:rsidR="00362E1D">
        <w:rPr>
          <w:lang w:val="bg-BG"/>
        </w:rPr>
        <w:t>се стремим да привличаме нови читатели</w:t>
      </w:r>
      <w:r>
        <w:rPr>
          <w:lang w:val="bg-BG"/>
        </w:rPr>
        <w:t xml:space="preserve"> чрез набав</w:t>
      </w:r>
      <w:r w:rsidR="00362E1D">
        <w:rPr>
          <w:lang w:val="bg-BG"/>
        </w:rPr>
        <w:t>яне на</w:t>
      </w:r>
      <w:r>
        <w:rPr>
          <w:lang w:val="bg-BG"/>
        </w:rPr>
        <w:t xml:space="preserve"> нова литература. Освен раздаването на библиотечни материали, планираме и следните мероприятия: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Февруари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запознаем с историята за обесването на Васил Левски.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Март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Посрещане на Баба Марта, как се правят мартеници.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Осми март е д</w:t>
      </w:r>
      <w:r w:rsidR="00362E1D">
        <w:rPr>
          <w:lang w:val="bg-BG"/>
        </w:rPr>
        <w:t>ен на мама – тържество с учениците</w:t>
      </w:r>
      <w:r>
        <w:rPr>
          <w:lang w:val="bg-BG"/>
        </w:rPr>
        <w:t xml:space="preserve"> от ОУ “Христо Ботев” с. Цонево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Април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Маратон на четенето и празник на книгата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Май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Витрина по случай Деня на славянската писменост и култура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Юни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детето – Кой знае най-много приказки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Ноември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Витрина по случай Деня на народните будители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Декември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Посрещане на Нова година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Pr="00EC5775" w:rsidRDefault="00287417" w:rsidP="00287417">
      <w:pPr>
        <w:jc w:val="center"/>
        <w:rPr>
          <w:b/>
          <w:lang w:val="bg-BG"/>
        </w:rPr>
      </w:pPr>
      <w:r w:rsidRPr="00EC5775">
        <w:rPr>
          <w:b/>
          <w:lang w:val="bg-BG"/>
        </w:rPr>
        <w:lastRenderedPageBreak/>
        <w:t xml:space="preserve">ГОДИШЕН ОТЧЕТ </w:t>
      </w:r>
    </w:p>
    <w:p w:rsidR="00287417" w:rsidRPr="00EC5775" w:rsidRDefault="00287417" w:rsidP="00287417">
      <w:pPr>
        <w:jc w:val="center"/>
        <w:rPr>
          <w:b/>
          <w:lang w:val="bg-BG"/>
        </w:rPr>
      </w:pPr>
      <w:r w:rsidRPr="00EC5775">
        <w:rPr>
          <w:b/>
          <w:lang w:val="bg-BG"/>
        </w:rPr>
        <w:t xml:space="preserve">ЗА ДЕЙНОСТТА НА НЧ “ПРОСВЕТА-1954”С. ВЕЛИЧКОВО </w:t>
      </w:r>
    </w:p>
    <w:p w:rsidR="00287417" w:rsidRPr="00EC5775" w:rsidRDefault="00287417" w:rsidP="00287417">
      <w:pPr>
        <w:jc w:val="center"/>
        <w:rPr>
          <w:b/>
          <w:lang w:val="bg-BG"/>
        </w:rPr>
      </w:pPr>
      <w:r>
        <w:rPr>
          <w:b/>
          <w:lang w:val="bg-BG"/>
        </w:rPr>
        <w:t>ЗА 2019</w:t>
      </w:r>
      <w:r w:rsidRPr="00EC5775">
        <w:rPr>
          <w:b/>
          <w:lang w:val="bg-BG"/>
        </w:rPr>
        <w:t xml:space="preserve"> г.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 xml:space="preserve">Целите на народните читалища са да задоволят потребностите на гражданите, свързани с развитие и обогатяване на културния живот, запазване на обичаите и традициите на българския народ, осигуряване на достъп до информация. </w:t>
      </w: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Основната дейност, която развива НЧ “Просвета-1954” с. Величково е поддържането и развитието на библиотечно дело. Салонът на читалището е неприветливо място за провеждането на културни мероприятия. През изминалата 2019 г. библиотеката имаше читатели – 55, посещения – 328, раздадена литература – 272.</w:t>
      </w: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Освен раздадена литература, библиотеката през изминалата година проведе следните мероприятия: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Февруари</w:t>
      </w:r>
    </w:p>
    <w:p w:rsidR="00287417" w:rsidRDefault="00362E1D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Да си спомним за делото и живота на Васил Левски</w:t>
      </w:r>
      <w:r w:rsidR="00287417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287417">
        <w:rPr>
          <w:lang w:val="bg-BG"/>
        </w:rPr>
        <w:t>ученици от 1 до 4 клас</w:t>
      </w:r>
      <w:r>
        <w:rPr>
          <w:lang w:val="bg-BG"/>
        </w:rPr>
        <w:t xml:space="preserve"> рецитират стихотворения за него.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Март</w:t>
      </w:r>
    </w:p>
    <w:p w:rsidR="00287417" w:rsidRDefault="00362E1D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Изработване и размяна на мартеници, п</w:t>
      </w:r>
      <w:r w:rsidR="00287417">
        <w:rPr>
          <w:lang w:val="bg-BG"/>
        </w:rPr>
        <w:t>осрещане на Баба Марта, – с ученици от 4 клас.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Осми март е ден на мама – тържество с ученици от ОУ “Христо Ботев” с. Цонево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Април</w:t>
      </w:r>
    </w:p>
    <w:p w:rsidR="00287417" w:rsidRDefault="00362E1D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Седмица на детската книга и м</w:t>
      </w:r>
      <w:r w:rsidR="00287417">
        <w:rPr>
          <w:lang w:val="bg-BG"/>
        </w:rPr>
        <w:t>аратон на четенето с жители от селото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Май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“</w:t>
      </w:r>
      <w:proofErr w:type="spellStart"/>
      <w:r>
        <w:rPr>
          <w:lang w:val="bg-BG"/>
        </w:rPr>
        <w:t>Едерлез</w:t>
      </w:r>
      <w:proofErr w:type="spellEnd"/>
      <w:r>
        <w:rPr>
          <w:lang w:val="bg-BG"/>
        </w:rPr>
        <w:t>” – с ученици от 10 клас от гр. Дългопол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Витрина по случай Деня на славянската писменост и култура – с ученици от 3 и 4 клас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Юни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Ден на детето – </w:t>
      </w:r>
      <w:r w:rsidR="00362E1D">
        <w:rPr>
          <w:lang w:val="bg-BG"/>
        </w:rPr>
        <w:t xml:space="preserve">забавления и игри за децата </w:t>
      </w:r>
      <w:r>
        <w:rPr>
          <w:lang w:val="bg-BG"/>
        </w:rPr>
        <w:t>от 1 до 5 клас.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Ноември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Витрина по случай Деня на народните будители – с ученици от 3 до 5 клас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Декември</w:t>
      </w:r>
    </w:p>
    <w:p w:rsidR="00287417" w:rsidRDefault="00287417" w:rsidP="00287417">
      <w:pPr>
        <w:numPr>
          <w:ilvl w:val="0"/>
          <w:numId w:val="2"/>
        </w:numPr>
        <w:rPr>
          <w:lang w:val="bg-BG"/>
        </w:rPr>
      </w:pPr>
      <w:r>
        <w:rPr>
          <w:lang w:val="bg-BG"/>
        </w:rPr>
        <w:t>Посрещане на Нова година – с жители от селото</w:t>
      </w:r>
    </w:p>
    <w:p w:rsidR="00ED0285" w:rsidRDefault="00ED0285"/>
    <w:sectPr w:rsidR="00ED0285" w:rsidSect="00ED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2FDD"/>
    <w:multiLevelType w:val="hybridMultilevel"/>
    <w:tmpl w:val="4246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A0B35"/>
    <w:multiLevelType w:val="hybridMultilevel"/>
    <w:tmpl w:val="287C8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417"/>
    <w:rsid w:val="00121E9A"/>
    <w:rsid w:val="00287417"/>
    <w:rsid w:val="00291652"/>
    <w:rsid w:val="00337FDB"/>
    <w:rsid w:val="00362E1D"/>
    <w:rsid w:val="0046539D"/>
    <w:rsid w:val="0076050F"/>
    <w:rsid w:val="008469FD"/>
    <w:rsid w:val="00A54E78"/>
    <w:rsid w:val="00B0284C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2020-08-19T09:57:00Z</dcterms:created>
  <dcterms:modified xsi:type="dcterms:W3CDTF">2020-08-19T10:04:00Z</dcterms:modified>
</cp:coreProperties>
</file>